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6467" w14:textId="77777777" w:rsidR="00F51C05" w:rsidRPr="001A4878" w:rsidRDefault="00F51C05" w:rsidP="00F51C05">
      <w:pPr>
        <w:rPr>
          <w:b/>
          <w:bCs/>
          <w:sz w:val="28"/>
          <w:szCs w:val="28"/>
          <w:u w:val="single"/>
        </w:rPr>
      </w:pPr>
      <w:r w:rsidRPr="001A4878">
        <w:rPr>
          <w:rFonts w:ascii="Arial" w:hAnsi="Arial" w:cs="Arial"/>
          <w:b/>
          <w:bCs/>
          <w:sz w:val="28"/>
          <w:szCs w:val="28"/>
          <w:u w:val="single"/>
        </w:rPr>
        <w:t>Vein Clinic of Las Vegas                              Majid H. Bashy, M.D.</w:t>
      </w:r>
    </w:p>
    <w:p w14:paraId="327BC126" w14:textId="77777777" w:rsidR="00F51C05" w:rsidRPr="001A4878" w:rsidRDefault="00F51C05" w:rsidP="00F51C05">
      <w:pPr>
        <w:rPr>
          <w:lang w:val="es-MX"/>
        </w:rPr>
      </w:pPr>
      <w:r w:rsidRPr="00AB0789">
        <w:t xml:space="preserve">              </w:t>
      </w:r>
      <w:r w:rsidRPr="001A4878">
        <w:rPr>
          <w:sz w:val="24"/>
          <w:szCs w:val="24"/>
          <w:lang w:val="es-MX"/>
        </w:rPr>
        <w:t>(Repuestas Para Sus Preguntas Del Tratamiento (</w:t>
      </w:r>
      <w:proofErr w:type="spellStart"/>
      <w:r w:rsidRPr="001A4878">
        <w:rPr>
          <w:sz w:val="24"/>
          <w:szCs w:val="24"/>
          <w:lang w:val="es-MX"/>
        </w:rPr>
        <w:t>Scleroterapia</w:t>
      </w:r>
      <w:proofErr w:type="spellEnd"/>
      <w:r w:rsidRPr="001A4878">
        <w:rPr>
          <w:sz w:val="24"/>
          <w:szCs w:val="24"/>
          <w:lang w:val="es-MX"/>
        </w:rPr>
        <w:t>)</w:t>
      </w:r>
    </w:p>
    <w:p w14:paraId="50ADA0DA" w14:textId="77777777" w:rsidR="00F51C05" w:rsidRDefault="00F51C05" w:rsidP="00F51C05">
      <w:pPr>
        <w:rPr>
          <w:lang w:val="es-MX"/>
        </w:rPr>
      </w:pPr>
    </w:p>
    <w:p w14:paraId="3000A110" w14:textId="77777777" w:rsidR="00F51C05" w:rsidRDefault="00F51C05" w:rsidP="00F51C05">
      <w:pPr>
        <w:rPr>
          <w:sz w:val="28"/>
          <w:szCs w:val="28"/>
          <w:lang w:val="es-MX"/>
        </w:rPr>
      </w:pPr>
      <w:r>
        <w:rPr>
          <w:lang w:val="es-MX"/>
        </w:rPr>
        <w:t xml:space="preserve">    </w:t>
      </w:r>
      <w:r>
        <w:rPr>
          <w:sz w:val="28"/>
          <w:szCs w:val="28"/>
          <w:u w:val="single"/>
          <w:lang w:val="es-MX"/>
        </w:rPr>
        <w:t>Condiciones                                                       Recomendaciones</w:t>
      </w:r>
      <w:r>
        <w:rPr>
          <w:i/>
          <w:iCs/>
          <w:sz w:val="28"/>
          <w:szCs w:val="28"/>
          <w:lang w:val="es-MX"/>
        </w:rPr>
        <w:t xml:space="preserve"> </w:t>
      </w:r>
    </w:p>
    <w:p w14:paraId="232FC2CC" w14:textId="77777777" w:rsidR="00F51C05" w:rsidRDefault="00F51C05" w:rsidP="00F51C05">
      <w:pPr>
        <w:rPr>
          <w:sz w:val="24"/>
          <w:szCs w:val="24"/>
          <w:lang w:val="es-MX"/>
        </w:rPr>
      </w:pPr>
      <w:r>
        <w:rPr>
          <w:sz w:val="24"/>
          <w:szCs w:val="24"/>
          <w:lang w:val="es-MX"/>
        </w:rPr>
        <w:t>Varios moretes de varios tamaños               No hagan nada. Se desaparecen en 10-12 días.</w:t>
      </w:r>
    </w:p>
    <w:p w14:paraId="7A50D9BB" w14:textId="77777777" w:rsidR="00F51C05" w:rsidRDefault="00F51C05" w:rsidP="00F51C05">
      <w:pPr>
        <w:rPr>
          <w:b/>
          <w:bCs/>
          <w:sz w:val="28"/>
          <w:szCs w:val="28"/>
          <w:lang w:val="es-MX"/>
        </w:rPr>
      </w:pPr>
      <w:r>
        <w:rPr>
          <w:b/>
          <w:bCs/>
          <w:sz w:val="28"/>
          <w:szCs w:val="28"/>
          <w:lang w:val="es-MX"/>
        </w:rPr>
        <w:t>_____________________________________________________________</w:t>
      </w:r>
    </w:p>
    <w:p w14:paraId="0ABDE208" w14:textId="77777777" w:rsidR="00F51C05" w:rsidRDefault="00F51C05" w:rsidP="00F51C05">
      <w:pPr>
        <w:rPr>
          <w:sz w:val="24"/>
          <w:szCs w:val="24"/>
          <w:lang w:val="es-MX"/>
        </w:rPr>
      </w:pPr>
      <w:r>
        <w:rPr>
          <w:sz w:val="24"/>
          <w:szCs w:val="24"/>
          <w:lang w:val="es-MX"/>
        </w:rPr>
        <w:t xml:space="preserve">Inflamación de varios grados y                   Acción no es necesario si la inflamación es </w:t>
      </w:r>
    </w:p>
    <w:p w14:paraId="31951391" w14:textId="77777777" w:rsidR="00F51C05" w:rsidRDefault="00F51C05" w:rsidP="00F51C05">
      <w:pPr>
        <w:rPr>
          <w:sz w:val="24"/>
          <w:szCs w:val="24"/>
          <w:lang w:val="es-MX"/>
        </w:rPr>
      </w:pPr>
      <w:r>
        <w:rPr>
          <w:sz w:val="24"/>
          <w:szCs w:val="24"/>
          <w:lang w:val="es-MX"/>
        </w:rPr>
        <w:t xml:space="preserve">Enrojecimiento en las áreas inyectadas.     mucho aplique lienzos de agua fría. Se quita  </w:t>
      </w:r>
    </w:p>
    <w:p w14:paraId="3F1C602B" w14:textId="77777777" w:rsidR="00F51C05" w:rsidRDefault="00F51C05" w:rsidP="00F51C05">
      <w:pPr>
        <w:rPr>
          <w:sz w:val="24"/>
          <w:szCs w:val="24"/>
          <w:lang w:val="es-MX"/>
        </w:rPr>
      </w:pPr>
      <w:r>
        <w:rPr>
          <w:sz w:val="24"/>
          <w:szCs w:val="24"/>
          <w:lang w:val="es-MX"/>
        </w:rPr>
        <w:t xml:space="preserve">                                                                    en 2-3 días</w:t>
      </w:r>
    </w:p>
    <w:p w14:paraId="3EA217D4" w14:textId="77777777" w:rsidR="00F51C05" w:rsidRDefault="00F51C05" w:rsidP="00F51C05">
      <w:pPr>
        <w:rPr>
          <w:b/>
          <w:bCs/>
          <w:sz w:val="28"/>
          <w:szCs w:val="28"/>
          <w:lang w:val="es-MX"/>
        </w:rPr>
      </w:pPr>
      <w:r>
        <w:rPr>
          <w:b/>
          <w:bCs/>
          <w:sz w:val="28"/>
          <w:szCs w:val="28"/>
          <w:lang w:val="es-MX"/>
        </w:rPr>
        <w:t>_____________________________________________________________</w:t>
      </w:r>
    </w:p>
    <w:p w14:paraId="6B79016C" w14:textId="77777777" w:rsidR="00F51C05" w:rsidRDefault="00F51C05" w:rsidP="00F51C05">
      <w:pPr>
        <w:rPr>
          <w:sz w:val="24"/>
          <w:szCs w:val="24"/>
          <w:lang w:val="es-MX"/>
        </w:rPr>
      </w:pPr>
      <w:r>
        <w:rPr>
          <w:sz w:val="24"/>
          <w:szCs w:val="24"/>
          <w:lang w:val="es-MX"/>
        </w:rPr>
        <w:t xml:space="preserve">Comezón en el área que se </w:t>
      </w:r>
      <w:proofErr w:type="spellStart"/>
      <w:r>
        <w:rPr>
          <w:sz w:val="24"/>
          <w:szCs w:val="24"/>
          <w:lang w:val="es-MX"/>
        </w:rPr>
        <w:t>trato</w:t>
      </w:r>
      <w:proofErr w:type="spellEnd"/>
      <w:r>
        <w:rPr>
          <w:sz w:val="24"/>
          <w:szCs w:val="24"/>
          <w:lang w:val="es-MX"/>
        </w:rPr>
        <w:t>.                Es temporario. No es necesario Acer nada.</w:t>
      </w:r>
    </w:p>
    <w:p w14:paraId="1C386B2C" w14:textId="77777777" w:rsidR="00F51C05" w:rsidRDefault="00F51C05" w:rsidP="00F51C05">
      <w:pPr>
        <w:rPr>
          <w:b/>
          <w:bCs/>
          <w:sz w:val="28"/>
          <w:szCs w:val="28"/>
          <w:lang w:val="es-MX"/>
        </w:rPr>
      </w:pPr>
      <w:r>
        <w:rPr>
          <w:b/>
          <w:bCs/>
          <w:sz w:val="28"/>
          <w:szCs w:val="28"/>
          <w:lang w:val="es-MX"/>
        </w:rPr>
        <w:t>_____________________________________________________________</w:t>
      </w:r>
    </w:p>
    <w:p w14:paraId="3B742FDB" w14:textId="77777777" w:rsidR="00F51C05" w:rsidRDefault="00F51C05" w:rsidP="00F51C05">
      <w:pPr>
        <w:rPr>
          <w:sz w:val="24"/>
          <w:szCs w:val="24"/>
          <w:lang w:val="es-MX"/>
        </w:rPr>
      </w:pPr>
      <w:r>
        <w:rPr>
          <w:sz w:val="24"/>
          <w:szCs w:val="24"/>
          <w:lang w:val="es-MX"/>
        </w:rPr>
        <w:t xml:space="preserve">Para dolor en el área de las inyecciones.     El dolor es temporario puede tomar </w:t>
      </w:r>
      <w:proofErr w:type="spellStart"/>
      <w:r>
        <w:rPr>
          <w:sz w:val="24"/>
          <w:szCs w:val="24"/>
          <w:lang w:val="es-MX"/>
        </w:rPr>
        <w:t>Tylenol</w:t>
      </w:r>
      <w:proofErr w:type="spellEnd"/>
      <w:r>
        <w:rPr>
          <w:sz w:val="24"/>
          <w:szCs w:val="24"/>
          <w:lang w:val="es-MX"/>
        </w:rPr>
        <w:t>.</w:t>
      </w:r>
    </w:p>
    <w:p w14:paraId="735CB93A" w14:textId="77777777" w:rsidR="00F51C05" w:rsidRDefault="00F51C05" w:rsidP="00F51C05">
      <w:pPr>
        <w:rPr>
          <w:b/>
          <w:bCs/>
          <w:sz w:val="28"/>
          <w:szCs w:val="28"/>
          <w:lang w:val="es-MX"/>
        </w:rPr>
      </w:pPr>
      <w:r>
        <w:rPr>
          <w:b/>
          <w:bCs/>
          <w:sz w:val="28"/>
          <w:szCs w:val="28"/>
          <w:lang w:val="es-MX"/>
        </w:rPr>
        <w:t>_____________________________________________________________</w:t>
      </w:r>
    </w:p>
    <w:p w14:paraId="473AC9A6" w14:textId="77777777" w:rsidR="00F51C05" w:rsidRDefault="00F51C05" w:rsidP="00F51C05">
      <w:pPr>
        <w:rPr>
          <w:sz w:val="24"/>
          <w:szCs w:val="24"/>
          <w:lang w:val="es-MX"/>
        </w:rPr>
      </w:pPr>
      <w:r>
        <w:rPr>
          <w:sz w:val="24"/>
          <w:szCs w:val="24"/>
          <w:lang w:val="es-MX"/>
        </w:rPr>
        <w:t>Un poco de color café, pigmentación          No haga nada, en la mayoría de los casos la</w:t>
      </w:r>
    </w:p>
    <w:p w14:paraId="3556CE94" w14:textId="77777777" w:rsidR="00F51C05" w:rsidRDefault="00F51C05" w:rsidP="00F51C05">
      <w:pPr>
        <w:rPr>
          <w:sz w:val="24"/>
          <w:szCs w:val="24"/>
          <w:lang w:val="es-MX"/>
        </w:rPr>
      </w:pPr>
      <w:r>
        <w:rPr>
          <w:sz w:val="24"/>
          <w:szCs w:val="24"/>
          <w:lang w:val="es-MX"/>
        </w:rPr>
        <w:t xml:space="preserve">O líneas oscuras.                                       Pigmentación se desaparece gradualmente </w:t>
      </w:r>
    </w:p>
    <w:p w14:paraId="5E3FE578" w14:textId="77777777" w:rsidR="00F51C05" w:rsidRPr="001A4878" w:rsidRDefault="00F51C05" w:rsidP="00F51C05">
      <w:pPr>
        <w:rPr>
          <w:sz w:val="24"/>
          <w:szCs w:val="24"/>
          <w:u w:val="single"/>
          <w:lang w:val="es-MX"/>
        </w:rPr>
      </w:pPr>
      <w:r w:rsidRPr="001A4878">
        <w:rPr>
          <w:sz w:val="24"/>
          <w:szCs w:val="24"/>
          <w:u w:val="single"/>
          <w:lang w:val="es-MX"/>
        </w:rPr>
        <w:t xml:space="preserve">                                                                </w:t>
      </w:r>
      <w:r>
        <w:rPr>
          <w:sz w:val="24"/>
          <w:szCs w:val="24"/>
          <w:u w:val="single"/>
          <w:lang w:val="es-MX"/>
        </w:rPr>
        <w:t xml:space="preserve">  </w:t>
      </w:r>
      <w:r w:rsidRPr="001A4878">
        <w:rPr>
          <w:sz w:val="24"/>
          <w:szCs w:val="24"/>
          <w:u w:val="single"/>
          <w:lang w:val="es-MX"/>
        </w:rPr>
        <w:t xml:space="preserve"> dentro unos meses.</w:t>
      </w:r>
      <w:r>
        <w:rPr>
          <w:sz w:val="24"/>
          <w:szCs w:val="24"/>
          <w:u w:val="single"/>
          <w:lang w:val="es-MX"/>
        </w:rPr>
        <w:t xml:space="preserve"> Puede usar crema Árnica. </w:t>
      </w:r>
    </w:p>
    <w:p w14:paraId="54532766" w14:textId="77777777" w:rsidR="00F51C05" w:rsidRDefault="00F51C05" w:rsidP="00F51C05">
      <w:pPr>
        <w:rPr>
          <w:sz w:val="24"/>
          <w:szCs w:val="24"/>
          <w:lang w:val="es-MX"/>
        </w:rPr>
      </w:pPr>
      <w:r>
        <w:rPr>
          <w:sz w:val="24"/>
          <w:szCs w:val="24"/>
          <w:lang w:val="es-MX"/>
        </w:rPr>
        <w:t xml:space="preserve">Bolitas chiquitas y líneas verdes en la      Normalmente es sangre dura que esta </w:t>
      </w:r>
    </w:p>
    <w:p w14:paraId="151B6918" w14:textId="77777777" w:rsidR="00F51C05" w:rsidRDefault="00F51C05" w:rsidP="00F51C05">
      <w:pPr>
        <w:rPr>
          <w:sz w:val="24"/>
          <w:szCs w:val="24"/>
          <w:lang w:val="es-MX"/>
        </w:rPr>
      </w:pPr>
      <w:r>
        <w:rPr>
          <w:sz w:val="24"/>
          <w:szCs w:val="24"/>
          <w:lang w:val="es-MX"/>
        </w:rPr>
        <w:t xml:space="preserve">Vena inyectada.                                         atrapada dentro de la vena. No haga nada en </w:t>
      </w:r>
    </w:p>
    <w:p w14:paraId="579B8CEB" w14:textId="77777777" w:rsidR="00F51C05" w:rsidRDefault="00F51C05" w:rsidP="00F51C05">
      <w:pPr>
        <w:rPr>
          <w:sz w:val="24"/>
          <w:szCs w:val="24"/>
          <w:lang w:val="es-MX"/>
        </w:rPr>
      </w:pPr>
      <w:r>
        <w:rPr>
          <w:sz w:val="24"/>
          <w:szCs w:val="24"/>
          <w:lang w:val="es-MX"/>
        </w:rPr>
        <w:t xml:space="preserve">                                                                  Su próxima cita el doctor los va a remover     </w:t>
      </w:r>
    </w:p>
    <w:p w14:paraId="0579ECFD" w14:textId="77777777" w:rsidR="00F51C05" w:rsidRPr="001A4878" w:rsidRDefault="00F51C05" w:rsidP="00F51C05">
      <w:pPr>
        <w:rPr>
          <w:sz w:val="24"/>
          <w:szCs w:val="24"/>
          <w:u w:val="single"/>
          <w:lang w:val="es-MX"/>
        </w:rPr>
      </w:pPr>
      <w:r w:rsidRPr="001A4878">
        <w:rPr>
          <w:sz w:val="24"/>
          <w:szCs w:val="24"/>
          <w:u w:val="single"/>
          <w:lang w:val="es-MX"/>
        </w:rPr>
        <w:t xml:space="preserve">                                                                   Como le explico.</w:t>
      </w:r>
    </w:p>
    <w:p w14:paraId="318562AE" w14:textId="77777777" w:rsidR="00F51C05" w:rsidRDefault="00F51C05" w:rsidP="00F51C05">
      <w:pPr>
        <w:rPr>
          <w:b/>
          <w:bCs/>
          <w:sz w:val="24"/>
          <w:szCs w:val="24"/>
          <w:u w:val="single"/>
          <w:lang w:val="es-MX"/>
        </w:rPr>
      </w:pPr>
      <w:r>
        <w:rPr>
          <w:b/>
          <w:bCs/>
          <w:sz w:val="24"/>
          <w:szCs w:val="24"/>
          <w:u w:val="single"/>
          <w:lang w:val="es-MX"/>
        </w:rPr>
        <w:t xml:space="preserve">RECORDATORIO: Cuando usted fue informado ya, su tratamiento de venas debe ser repetido 2-4 veces en el promedio antes que ellos desaparezcan. </w:t>
      </w:r>
    </w:p>
    <w:p w14:paraId="65276C99" w14:textId="77777777" w:rsidR="00F51C05" w:rsidRDefault="00F51C05" w:rsidP="00F51C05">
      <w:pPr>
        <w:rPr>
          <w:b/>
          <w:bCs/>
          <w:sz w:val="24"/>
          <w:szCs w:val="24"/>
          <w:u w:val="single"/>
          <w:lang w:val="es-MX"/>
        </w:rPr>
      </w:pPr>
    </w:p>
    <w:p w14:paraId="347E1D0C" w14:textId="77777777" w:rsidR="00F51C05" w:rsidRPr="001A4878" w:rsidRDefault="00F51C05" w:rsidP="00F51C05">
      <w:pPr>
        <w:rPr>
          <w:bCs/>
          <w:u w:val="single"/>
          <w:lang w:val="es-MX"/>
        </w:rPr>
      </w:pPr>
      <w:r w:rsidRPr="001A4878">
        <w:rPr>
          <w:bCs/>
          <w:u w:val="single"/>
          <w:lang w:val="es-MX"/>
        </w:rPr>
        <w:t>Para evitar tener menos molestia durante sus tratamientos evite recibir sus tratamientos durante su periodo de menstruación.</w:t>
      </w:r>
    </w:p>
    <w:p w14:paraId="652D2BAD" w14:textId="77777777" w:rsidR="00F51C05" w:rsidRPr="001A4878" w:rsidRDefault="00F51C05" w:rsidP="00F51C05">
      <w:pPr>
        <w:rPr>
          <w:bCs/>
          <w:sz w:val="24"/>
          <w:szCs w:val="24"/>
          <w:lang w:val="es-MX"/>
        </w:rPr>
      </w:pPr>
      <w:r w:rsidRPr="001A4878">
        <w:rPr>
          <w:bCs/>
          <w:sz w:val="24"/>
          <w:szCs w:val="24"/>
          <w:lang w:val="es-MX"/>
        </w:rPr>
        <w:t xml:space="preserve">Instrucciones General: Una camina 15-30 minutes cada día después de tratamiento </w:t>
      </w:r>
    </w:p>
    <w:p w14:paraId="10F16F48" w14:textId="77777777" w:rsidR="00F51C05" w:rsidRPr="001A4878" w:rsidRDefault="00F51C05" w:rsidP="00F51C05">
      <w:pPr>
        <w:rPr>
          <w:bCs/>
          <w:sz w:val="24"/>
          <w:szCs w:val="24"/>
          <w:lang w:val="es-MX"/>
        </w:rPr>
      </w:pPr>
      <w:r w:rsidRPr="001A4878">
        <w:rPr>
          <w:bCs/>
          <w:sz w:val="24"/>
          <w:szCs w:val="24"/>
          <w:lang w:val="es-MX"/>
        </w:rPr>
        <w:t xml:space="preserve">No hagas ejercicio pesado </w:t>
      </w:r>
      <w:r w:rsidRPr="001A4878">
        <w:rPr>
          <w:bCs/>
          <w:sz w:val="24"/>
          <w:szCs w:val="24"/>
          <w:u w:val="single"/>
          <w:lang w:val="es-MX"/>
        </w:rPr>
        <w:t xml:space="preserve">solamente camina </w:t>
      </w:r>
      <w:r w:rsidRPr="001A4878">
        <w:rPr>
          <w:bCs/>
          <w:sz w:val="24"/>
          <w:szCs w:val="24"/>
          <w:lang w:val="es-MX"/>
        </w:rPr>
        <w:t>por dos semanas</w:t>
      </w:r>
    </w:p>
    <w:p w14:paraId="1946D20F" w14:textId="77777777" w:rsidR="00F51C05" w:rsidRPr="001A4878" w:rsidRDefault="00F51C05" w:rsidP="00F51C05">
      <w:pPr>
        <w:rPr>
          <w:bCs/>
          <w:sz w:val="24"/>
          <w:szCs w:val="24"/>
          <w:u w:val="single"/>
          <w:lang w:val="es-MX"/>
        </w:rPr>
      </w:pPr>
      <w:r w:rsidRPr="001A4878">
        <w:rPr>
          <w:bCs/>
          <w:sz w:val="24"/>
          <w:szCs w:val="24"/>
          <w:u w:val="single"/>
          <w:lang w:val="es-MX"/>
        </w:rPr>
        <w:t>No se puede viajar en avión por tres días después de tratamiento.</w:t>
      </w:r>
    </w:p>
    <w:p w14:paraId="4CF54611" w14:textId="77777777" w:rsidR="00F51C05" w:rsidRPr="001A4878" w:rsidRDefault="00F51C05" w:rsidP="00F51C05">
      <w:pPr>
        <w:rPr>
          <w:bCs/>
          <w:sz w:val="24"/>
          <w:szCs w:val="24"/>
          <w:u w:val="single"/>
          <w:lang w:val="es-MX"/>
        </w:rPr>
      </w:pPr>
      <w:r w:rsidRPr="001A4878">
        <w:rPr>
          <w:bCs/>
          <w:sz w:val="24"/>
          <w:szCs w:val="24"/>
          <w:u w:val="single"/>
          <w:lang w:val="es-MX"/>
        </w:rPr>
        <w:t>Si tienes que viajar en avión entre dos semanas tiene que usar medias de compresión</w:t>
      </w:r>
    </w:p>
    <w:p w14:paraId="788DD1FD" w14:textId="77777777" w:rsidR="00F51C05" w:rsidRDefault="00F51C05" w:rsidP="00F51C05">
      <w:pPr>
        <w:rPr>
          <w:b/>
          <w:bCs/>
          <w:sz w:val="16"/>
          <w:szCs w:val="16"/>
          <w:u w:val="single"/>
          <w:lang w:val="es-MX"/>
        </w:rPr>
      </w:pPr>
    </w:p>
    <w:p w14:paraId="73BDD29D" w14:textId="77777777" w:rsidR="00F51C05" w:rsidRPr="001A4878" w:rsidRDefault="00F51C05" w:rsidP="00F51C05">
      <w:pPr>
        <w:rPr>
          <w:bCs/>
          <w:sz w:val="22"/>
          <w:szCs w:val="22"/>
          <w:lang w:val="es-MX"/>
        </w:rPr>
      </w:pPr>
      <w:r w:rsidRPr="001A4878">
        <w:rPr>
          <w:bCs/>
          <w:sz w:val="22"/>
          <w:szCs w:val="22"/>
          <w:lang w:val="es-MX"/>
        </w:rPr>
        <w:t xml:space="preserve">Remueva las cintas blancas y algodones en 4 a 5 horas. </w:t>
      </w:r>
    </w:p>
    <w:p w14:paraId="5445CD0A" w14:textId="77777777" w:rsidR="00F51C05" w:rsidRPr="001A4878" w:rsidRDefault="00F51C05" w:rsidP="00F51C05">
      <w:pPr>
        <w:rPr>
          <w:bCs/>
          <w:sz w:val="22"/>
          <w:szCs w:val="22"/>
          <w:lang w:val="es-MX"/>
        </w:rPr>
      </w:pPr>
      <w:r w:rsidRPr="001A4878">
        <w:rPr>
          <w:bCs/>
          <w:sz w:val="22"/>
          <w:szCs w:val="22"/>
          <w:lang w:val="es-MX"/>
        </w:rPr>
        <w:t xml:space="preserve">No se </w:t>
      </w:r>
      <w:r>
        <w:rPr>
          <w:bCs/>
          <w:sz w:val="22"/>
          <w:szCs w:val="22"/>
          <w:lang w:val="es-MX"/>
        </w:rPr>
        <w:t>b</w:t>
      </w:r>
      <w:r w:rsidRPr="001A4878">
        <w:rPr>
          <w:bCs/>
          <w:sz w:val="22"/>
          <w:szCs w:val="22"/>
          <w:lang w:val="es-MX"/>
        </w:rPr>
        <w:t>añ</w:t>
      </w:r>
      <w:r>
        <w:rPr>
          <w:bCs/>
          <w:sz w:val="22"/>
          <w:szCs w:val="22"/>
          <w:lang w:val="es-MX"/>
        </w:rPr>
        <w:t>e</w:t>
      </w:r>
      <w:r w:rsidRPr="001A4878">
        <w:rPr>
          <w:bCs/>
          <w:sz w:val="22"/>
          <w:szCs w:val="22"/>
          <w:lang w:val="es-MX"/>
        </w:rPr>
        <w:t xml:space="preserve"> con agua caliente solamente agua tibia por una semana.</w:t>
      </w:r>
    </w:p>
    <w:p w14:paraId="14D7EA27" w14:textId="77777777" w:rsidR="00F51C05" w:rsidRPr="001A4878" w:rsidRDefault="00F51C05" w:rsidP="00F51C05">
      <w:pPr>
        <w:rPr>
          <w:bCs/>
          <w:sz w:val="22"/>
          <w:szCs w:val="22"/>
          <w:lang w:val="es-MX"/>
        </w:rPr>
      </w:pPr>
      <w:r w:rsidRPr="001A4878">
        <w:rPr>
          <w:bCs/>
          <w:sz w:val="22"/>
          <w:szCs w:val="22"/>
          <w:lang w:val="es-MX"/>
        </w:rPr>
        <w:t>No toma aspirina o medicación para desinflamar por una semana.</w:t>
      </w:r>
    </w:p>
    <w:p w14:paraId="3A3E94C3" w14:textId="77777777" w:rsidR="00F51C05" w:rsidRPr="001A4878" w:rsidRDefault="00F51C05" w:rsidP="00F51C05">
      <w:pPr>
        <w:rPr>
          <w:bCs/>
          <w:sz w:val="22"/>
          <w:szCs w:val="22"/>
          <w:lang w:val="es-MX"/>
        </w:rPr>
      </w:pPr>
      <w:r w:rsidRPr="001A4878">
        <w:rPr>
          <w:bCs/>
          <w:sz w:val="22"/>
          <w:szCs w:val="22"/>
          <w:lang w:val="es-MX"/>
        </w:rPr>
        <w:t>No estar parado por mucho tiempo 10 minutos es mucho. Siempre tiene que estar moviendo la pierna</w:t>
      </w:r>
    </w:p>
    <w:p w14:paraId="0DDDD855" w14:textId="77777777" w:rsidR="00F51C05" w:rsidRDefault="00F51C05" w:rsidP="00F51C05">
      <w:pPr>
        <w:rPr>
          <w:bCs/>
          <w:sz w:val="22"/>
          <w:szCs w:val="22"/>
          <w:lang w:val="es-MX"/>
        </w:rPr>
      </w:pPr>
      <w:r w:rsidRPr="001A4878">
        <w:rPr>
          <w:bCs/>
          <w:sz w:val="22"/>
          <w:szCs w:val="22"/>
          <w:lang w:val="es-MX"/>
        </w:rPr>
        <w:t>Esta página incluye solo un poco de información que le ayuda, pero no sustituye el material de consentimiento que ya se le explicado. Si tiene algún síntoma que le preocupa, hinchazón del tobillo dolor agudo, favor de llamar nos haga una cita para que le revisen. 838-0444</w:t>
      </w:r>
    </w:p>
    <w:p w14:paraId="12C0E00A" w14:textId="77777777" w:rsidR="00F51C05" w:rsidRDefault="00F51C05" w:rsidP="00F51C05">
      <w:pPr>
        <w:rPr>
          <w:bCs/>
          <w:sz w:val="22"/>
          <w:szCs w:val="22"/>
          <w:lang w:val="es-MX"/>
        </w:rPr>
      </w:pPr>
    </w:p>
    <w:p w14:paraId="0C5FAB17" w14:textId="77777777" w:rsidR="00F51C05" w:rsidRPr="001A4878" w:rsidRDefault="00F51C05" w:rsidP="00F51C05">
      <w:pPr>
        <w:widowControl/>
        <w:shd w:val="clear" w:color="auto" w:fill="FFFFFF"/>
        <w:overflowPunct/>
        <w:autoSpaceDE/>
        <w:autoSpaceDN/>
        <w:adjustRightInd/>
        <w:spacing w:line="288" w:lineRule="atLeast"/>
        <w:rPr>
          <w:rFonts w:ascii="Arial" w:hAnsi="Arial" w:cs="Arial"/>
          <w:color w:val="000000"/>
          <w:kern w:val="0"/>
          <w:sz w:val="26"/>
          <w:szCs w:val="26"/>
          <w:u w:val="single"/>
          <w:lang w:val="es-MX"/>
        </w:rPr>
      </w:pPr>
      <w:r>
        <w:rPr>
          <w:rFonts w:ascii="Arial" w:hAnsi="Arial" w:cs="Arial"/>
          <w:color w:val="000000"/>
          <w:kern w:val="0"/>
          <w:sz w:val="26"/>
          <w:szCs w:val="26"/>
          <w:u w:val="single"/>
          <w:lang w:val="es-MX"/>
        </w:rPr>
        <w:t>RECUERDE:</w:t>
      </w:r>
      <w:r w:rsidRPr="001A4878">
        <w:rPr>
          <w:rFonts w:ascii="Arial" w:hAnsi="Arial" w:cs="Arial"/>
          <w:color w:val="000000"/>
          <w:kern w:val="0"/>
          <w:sz w:val="26"/>
          <w:szCs w:val="26"/>
          <w:u w:val="single"/>
          <w:lang w:val="es-MX"/>
        </w:rPr>
        <w:t xml:space="preserve"> Si usted no recibe ningún tratamiento en su cita siguiente estas cargas se aplicarán.</w:t>
      </w:r>
    </w:p>
    <w:p w14:paraId="4D334175" w14:textId="77777777" w:rsidR="00F51C05" w:rsidRPr="001A4878" w:rsidRDefault="00F51C05" w:rsidP="00F51C05">
      <w:pPr>
        <w:rPr>
          <w:sz w:val="24"/>
          <w:szCs w:val="24"/>
          <w:lang w:val="es-MX"/>
        </w:rPr>
      </w:pPr>
      <w:r w:rsidRPr="001A4878">
        <w:rPr>
          <w:sz w:val="24"/>
          <w:szCs w:val="24"/>
          <w:lang w:val="es-MX"/>
        </w:rPr>
        <w:t>$50.00   Para cada visita que cancelo sin dar 24 horas de notificación.</w:t>
      </w:r>
    </w:p>
    <w:p w14:paraId="426316DF" w14:textId="77777777" w:rsidR="00F51C05" w:rsidRPr="001A4878" w:rsidRDefault="00F51C05" w:rsidP="00F51C05">
      <w:pPr>
        <w:rPr>
          <w:sz w:val="24"/>
          <w:szCs w:val="24"/>
          <w:lang w:val="es-MX"/>
        </w:rPr>
      </w:pPr>
      <w:r w:rsidRPr="001A4878">
        <w:rPr>
          <w:sz w:val="24"/>
          <w:szCs w:val="24"/>
          <w:lang w:val="es-MX"/>
        </w:rPr>
        <w:t xml:space="preserve">$50.00   Para siguiente visita con el doctor. Si recibes tratamiento el mismo día no </w:t>
      </w:r>
      <w:proofErr w:type="spellStart"/>
      <w:r w:rsidRPr="001A4878">
        <w:rPr>
          <w:sz w:val="24"/>
          <w:szCs w:val="24"/>
          <w:lang w:val="es-MX"/>
        </w:rPr>
        <w:t>mas</w:t>
      </w:r>
      <w:proofErr w:type="spellEnd"/>
      <w:r w:rsidRPr="001A4878">
        <w:rPr>
          <w:sz w:val="24"/>
          <w:szCs w:val="24"/>
          <w:lang w:val="es-MX"/>
        </w:rPr>
        <w:t xml:space="preserve"> pagas </w:t>
      </w:r>
      <w:proofErr w:type="gramStart"/>
      <w:r w:rsidRPr="001A4878">
        <w:rPr>
          <w:sz w:val="24"/>
          <w:szCs w:val="24"/>
          <w:lang w:val="es-MX"/>
        </w:rPr>
        <w:t>por  su</w:t>
      </w:r>
      <w:proofErr w:type="gramEnd"/>
      <w:r w:rsidRPr="001A4878">
        <w:rPr>
          <w:sz w:val="24"/>
          <w:szCs w:val="24"/>
          <w:lang w:val="es-MX"/>
        </w:rPr>
        <w:t xml:space="preserve"> tratamiento.</w:t>
      </w:r>
    </w:p>
    <w:p w14:paraId="294F7A78" w14:textId="73E966C7" w:rsidR="00DB465D" w:rsidRDefault="00F51C05">
      <w:r w:rsidRPr="001A4878">
        <w:rPr>
          <w:b/>
          <w:bCs/>
          <w:sz w:val="24"/>
          <w:szCs w:val="24"/>
          <w:lang w:val="es-MX"/>
        </w:rPr>
        <w:t xml:space="preserve">Su siguiente tratamiento o cita NO está incluido en su primera cita. Pagos para su próxima cita es por tratamiento. </w:t>
      </w:r>
    </w:p>
    <w:sectPr w:rsidR="00DB465D" w:rsidSect="00BC3F48">
      <w:headerReference w:type="default" r:id="rId4"/>
      <w:footerReference w:type="default" r:id="rId5"/>
      <w:pgSz w:w="12240" w:h="15840"/>
      <w:pgMar w:top="1440" w:right="1800" w:bottom="1440" w:left="1800"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73FD" w14:textId="77777777" w:rsidR="00BC3F48" w:rsidRDefault="00F51C05">
    <w:pPr>
      <w:tabs>
        <w:tab w:val="center" w:pos="4320"/>
        <w:tab w:val="right" w:pos="8640"/>
      </w:tabs>
      <w:rPr>
        <w:kern w:val="0"/>
      </w:rPr>
    </w:pPr>
  </w:p>
  <w:p w14:paraId="5A6D788A" w14:textId="77777777" w:rsidR="00BC3F48" w:rsidRDefault="00F51C05">
    <w:pPr>
      <w:tabs>
        <w:tab w:val="center" w:pos="4320"/>
        <w:tab w:val="right" w:pos="8640"/>
      </w:tabs>
      <w:rPr>
        <w:rFonts w:eastAsiaTheme="minorEastAsia"/>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E2A4" w14:textId="77777777" w:rsidR="00BC3F48" w:rsidRDefault="00F51C05">
    <w:pPr>
      <w:tabs>
        <w:tab w:val="center" w:pos="4320"/>
        <w:tab w:val="right" w:pos="8640"/>
      </w:tabs>
      <w:rPr>
        <w:kern w:val="0"/>
      </w:rPr>
    </w:pPr>
  </w:p>
  <w:p w14:paraId="1ABB5811" w14:textId="77777777" w:rsidR="00BC3F48" w:rsidRDefault="00F51C0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05"/>
    <w:rsid w:val="00142D2B"/>
    <w:rsid w:val="00E94135"/>
    <w:rsid w:val="00F5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47DD"/>
  <w15:chartTrackingRefBased/>
  <w15:docId w15:val="{5AF7CBC7-5CB4-4DF6-9941-DCE40A02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0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majidhajizadeh bashy</dc:creator>
  <cp:keywords/>
  <dc:description/>
  <cp:lastModifiedBy>majidhajizadeh bashy</cp:lastModifiedBy>
  <cp:revision>1</cp:revision>
  <dcterms:created xsi:type="dcterms:W3CDTF">2020-07-20T15:56:00Z</dcterms:created>
  <dcterms:modified xsi:type="dcterms:W3CDTF">2020-07-20T15:56:00Z</dcterms:modified>
</cp:coreProperties>
</file>